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8B" w:rsidRDefault="009A278B" w:rsidP="009A278B">
      <w:pPr>
        <w:pStyle w:val="a3"/>
        <w:outlineLvl w:val="0"/>
      </w:pPr>
      <w:r>
        <w:t>РОССИЙСКАЯ ФЕДЕРАЦИЯ</w:t>
      </w:r>
    </w:p>
    <w:p w:rsidR="009A278B" w:rsidRDefault="009A278B" w:rsidP="009A278B">
      <w:pPr>
        <w:pStyle w:val="a3"/>
        <w:outlineLvl w:val="0"/>
      </w:pPr>
      <w:r>
        <w:t>БРЯНСКАЯ ОБЛАСТЬ</w:t>
      </w:r>
    </w:p>
    <w:p w:rsidR="009A278B" w:rsidRDefault="009A278B" w:rsidP="009A278B">
      <w:pPr>
        <w:pStyle w:val="a3"/>
        <w:outlineLvl w:val="0"/>
      </w:pPr>
      <w:r>
        <w:t>ПОЧЕПСКИЙ РАЙОН</w:t>
      </w:r>
    </w:p>
    <w:p w:rsidR="009A278B" w:rsidRDefault="009A278B" w:rsidP="009A278B">
      <w:pPr>
        <w:pStyle w:val="a3"/>
        <w:outlineLvl w:val="0"/>
      </w:pPr>
      <w:r>
        <w:t>КРАСНОРОГСКИЙ СЕЛЬСКИЙ СОВЕТ НАРОДНЫХ ДЕПУТАТОВ</w:t>
      </w:r>
    </w:p>
    <w:p w:rsidR="009A278B" w:rsidRDefault="009A278B" w:rsidP="009A278B">
      <w:pPr>
        <w:pStyle w:val="a3"/>
      </w:pPr>
    </w:p>
    <w:p w:rsidR="009A278B" w:rsidRDefault="009A278B" w:rsidP="009A278B">
      <w:pPr>
        <w:pStyle w:val="a3"/>
        <w:outlineLvl w:val="0"/>
      </w:pPr>
      <w:r>
        <w:t>РЕШЕНИЕ</w:t>
      </w:r>
    </w:p>
    <w:p w:rsidR="009A278B" w:rsidRDefault="009A278B" w:rsidP="009A278B">
      <w:pPr>
        <w:pStyle w:val="a3"/>
        <w:rPr>
          <w:b w:val="0"/>
          <w:bCs w:val="0"/>
        </w:rPr>
      </w:pPr>
    </w:p>
    <w:p w:rsidR="009A278B" w:rsidRDefault="009A278B" w:rsidP="009A278B">
      <w:pPr>
        <w:pStyle w:val="a3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>от     21 .11 2019 года                                                                № 23</w:t>
      </w:r>
    </w:p>
    <w:p w:rsidR="009A278B" w:rsidRDefault="009A278B" w:rsidP="009A278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пос. Озаренный</w:t>
      </w:r>
    </w:p>
    <w:p w:rsidR="009A278B" w:rsidRDefault="009A278B" w:rsidP="009A278B">
      <w:pPr>
        <w:jc w:val="both"/>
        <w:rPr>
          <w:sz w:val="28"/>
          <w:szCs w:val="28"/>
        </w:rPr>
      </w:pP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 передаче осуществления</w:t>
      </w: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</w:t>
      </w:r>
    </w:p>
    <w:p w:rsidR="009A278B" w:rsidRDefault="009A278B" w:rsidP="009A278B">
      <w:pPr>
        <w:jc w:val="both"/>
        <w:rPr>
          <w:sz w:val="28"/>
          <w:szCs w:val="28"/>
        </w:rPr>
      </w:pP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п. 4 ст.15  Федерального Закона  «Об общих  принципах организации   местного самоуправления в Российской Федерации» от 06.10.2003 г. № 131-ФЗ,          Устава Краснорогского сельского поселения, </w:t>
      </w: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Краснорогский сельский Совет народных депутатов</w:t>
      </w:r>
    </w:p>
    <w:p w:rsidR="009A278B" w:rsidRDefault="009A278B" w:rsidP="009A27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A278B" w:rsidRDefault="009A278B" w:rsidP="009A278B">
      <w:pPr>
        <w:jc w:val="both"/>
        <w:rPr>
          <w:sz w:val="28"/>
          <w:szCs w:val="28"/>
        </w:rPr>
      </w:pPr>
    </w:p>
    <w:p w:rsidR="009A278B" w:rsidRDefault="009A278B" w:rsidP="009A278B">
      <w:pPr>
        <w:pStyle w:val="a5"/>
        <w:numPr>
          <w:ilvl w:val="0"/>
          <w:numId w:val="1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Передать на 2020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:rsidR="009A278B" w:rsidRDefault="009A278B" w:rsidP="009A278B">
      <w:pPr>
        <w:pStyle w:val="a5"/>
        <w:ind w:left="765"/>
        <w:jc w:val="both"/>
        <w:rPr>
          <w:sz w:val="28"/>
          <w:szCs w:val="28"/>
        </w:rPr>
      </w:pP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>-  по организации и осуществлению муниципального контроля в области торговой деятельности.</w:t>
      </w: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Краснорогской сельской администрации заключить соглашения о передаче осуществления  части полномочий, указанных  в п. 1  данного решения.</w:t>
      </w: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Направить настоящее Решение в Почепский  районный Совет народных депутатов, в администрацию Почепского  района.</w:t>
      </w:r>
    </w:p>
    <w:p w:rsidR="009A278B" w:rsidRDefault="009A278B" w:rsidP="009A278B">
      <w:pPr>
        <w:jc w:val="both"/>
        <w:rPr>
          <w:sz w:val="28"/>
          <w:szCs w:val="28"/>
        </w:rPr>
      </w:pP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Настоящее решение  (опубликовать) обнародовать в установленном порядке.</w:t>
      </w:r>
    </w:p>
    <w:p w:rsidR="009A278B" w:rsidRDefault="009A278B" w:rsidP="009A278B">
      <w:pPr>
        <w:jc w:val="both"/>
        <w:rPr>
          <w:sz w:val="28"/>
          <w:szCs w:val="28"/>
        </w:rPr>
      </w:pPr>
    </w:p>
    <w:p w:rsidR="009A278B" w:rsidRDefault="009A278B" w:rsidP="009A27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Краснорогского  сельского  поселения                           Г.Н.Галицкий</w:t>
      </w:r>
    </w:p>
    <w:p w:rsidR="009A278B" w:rsidRDefault="009A278B" w:rsidP="009A278B">
      <w:pPr>
        <w:rPr>
          <w:sz w:val="28"/>
          <w:szCs w:val="28"/>
        </w:rPr>
      </w:pPr>
    </w:p>
    <w:p w:rsidR="009A278B" w:rsidRDefault="009A278B" w:rsidP="009A278B">
      <w:pPr>
        <w:rPr>
          <w:sz w:val="28"/>
          <w:szCs w:val="28"/>
        </w:rPr>
      </w:pPr>
    </w:p>
    <w:p w:rsidR="009A278B" w:rsidRDefault="009A278B" w:rsidP="009A278B"/>
    <w:p w:rsidR="009A278B" w:rsidRDefault="009A278B" w:rsidP="009A278B"/>
    <w:p w:rsidR="00141E8A" w:rsidRDefault="00141E8A"/>
    <w:sectPr w:rsidR="00141E8A" w:rsidSect="008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8B"/>
    <w:rsid w:val="00141E8A"/>
    <w:rsid w:val="009A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278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27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9A278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2019-12-12T13:06:00Z</dcterms:created>
  <dcterms:modified xsi:type="dcterms:W3CDTF">2019-12-12T13:07:00Z</dcterms:modified>
</cp:coreProperties>
</file>